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803B09" w:rsidTr="00803B09">
        <w:tc>
          <w:tcPr>
            <w:tcW w:w="4106" w:type="dxa"/>
          </w:tcPr>
          <w:p w:rsidR="00803B09" w:rsidRDefault="00803B09">
            <w:pPr>
              <w:pStyle w:val="2"/>
              <w:numPr>
                <w:ilvl w:val="0"/>
                <w:numId w:val="0"/>
              </w:numPr>
              <w:jc w:val="right"/>
              <w:outlineLvl w:val="1"/>
              <w:rPr>
                <w:rFonts w:eastAsiaTheme="minorHAnsi"/>
                <w:bCs/>
                <w:sz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239" w:type="dxa"/>
            <w:hideMark/>
          </w:tcPr>
          <w:p w:rsidR="00803B09" w:rsidRDefault="00803B09">
            <w:pPr>
              <w:pStyle w:val="2"/>
              <w:numPr>
                <w:ilvl w:val="0"/>
                <w:numId w:val="0"/>
              </w:numPr>
              <w:spacing w:before="0" w:after="0"/>
              <w:outlineLvl w:val="1"/>
              <w:rPr>
                <w:rFonts w:eastAsiaTheme="minorHAnsi"/>
                <w:bCs/>
                <w:szCs w:val="18"/>
                <w:lang w:eastAsia="en-US"/>
              </w:rPr>
            </w:pPr>
            <w:r>
              <w:rPr>
                <w:rFonts w:eastAsiaTheme="minorHAnsi"/>
                <w:bCs/>
                <w:szCs w:val="18"/>
                <w:lang w:eastAsia="en-US"/>
              </w:rPr>
              <w:t xml:space="preserve">Приложение </w:t>
            </w:r>
            <w:r w:rsidR="00F715ED">
              <w:rPr>
                <w:rFonts w:eastAsiaTheme="minorHAnsi"/>
                <w:bCs/>
                <w:szCs w:val="18"/>
                <w:lang w:eastAsia="en-US"/>
              </w:rPr>
              <w:t>5</w:t>
            </w:r>
            <w:r>
              <w:rPr>
                <w:rFonts w:eastAsiaTheme="minorHAnsi"/>
                <w:bCs/>
                <w:szCs w:val="18"/>
                <w:lang w:eastAsia="en-US"/>
              </w:rPr>
              <w:t xml:space="preserve"> к Техническому заданию</w:t>
            </w:r>
          </w:p>
          <w:p w:rsidR="00803B09" w:rsidRDefault="008A10C7" w:rsidP="008A10C7">
            <w:pPr>
              <w:pStyle w:val="a2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на разработку и</w:t>
            </w:r>
            <w:r w:rsidR="00803B09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нвестиционной программы по строительству, модернизации и реконструкции централизованных систем ливневого водоотведения города Твери, эксплуатируемых муниципальным бюджетным учреждением «Дороги Твери», </w:t>
            </w: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на 2026 – 2032 годы</w:t>
            </w:r>
          </w:p>
        </w:tc>
      </w:tr>
    </w:tbl>
    <w:p w:rsidR="00B843E1" w:rsidRDefault="00B843E1" w:rsidP="00F821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B106A" w:rsidRDefault="00B843E1" w:rsidP="00B843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43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 мероприятий, предусматривающих капитальные вложения в объекты основных средств и нематериальные активы регулируемых организаций,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обеспечением деятельности в сфере водоотведения с использованием централизованных систем ливневого водоотведения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237BF9" w:rsidRDefault="00237BF9" w:rsidP="00B843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b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3685"/>
        <w:gridCol w:w="2268"/>
      </w:tblGrid>
      <w:tr w:rsidR="00143C54" w:rsidRPr="007071A5" w:rsidTr="005C27FD">
        <w:trPr>
          <w:trHeight w:val="432"/>
        </w:trPr>
        <w:tc>
          <w:tcPr>
            <w:tcW w:w="7513" w:type="dxa"/>
            <w:gridSpan w:val="2"/>
          </w:tcPr>
          <w:p w:rsidR="00143C54" w:rsidRPr="007071A5" w:rsidRDefault="00143C54" w:rsidP="0033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54" w:rsidRPr="007071A5" w:rsidRDefault="00143C54" w:rsidP="0033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 </w:t>
            </w:r>
          </w:p>
          <w:p w:rsidR="00143C54" w:rsidRPr="007071A5" w:rsidRDefault="00143C54" w:rsidP="0033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(в соответствии с муниципальной геоинформационной моделью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систем ливневого водоотведения города Твери)</w:t>
            </w:r>
          </w:p>
          <w:p w:rsidR="00143C54" w:rsidRPr="007071A5" w:rsidRDefault="00143C54" w:rsidP="0033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43C54" w:rsidRPr="007071A5" w:rsidRDefault="00143C54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54" w:rsidRDefault="00143C54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54" w:rsidRPr="007071A5" w:rsidRDefault="00143C54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Планируемый срок реализации, год</w:t>
            </w:r>
          </w:p>
        </w:tc>
      </w:tr>
      <w:tr w:rsidR="00143C54" w:rsidRPr="007071A5" w:rsidTr="003307A3">
        <w:trPr>
          <w:trHeight w:val="432"/>
        </w:trPr>
        <w:tc>
          <w:tcPr>
            <w:tcW w:w="3828" w:type="dxa"/>
          </w:tcPr>
          <w:p w:rsidR="00143C54" w:rsidRPr="007071A5" w:rsidRDefault="00143C54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685" w:type="dxa"/>
          </w:tcPr>
          <w:p w:rsidR="00143C54" w:rsidRPr="007071A5" w:rsidRDefault="00143C54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2268" w:type="dxa"/>
            <w:vMerge/>
          </w:tcPr>
          <w:p w:rsidR="00143C54" w:rsidRPr="007071A5" w:rsidRDefault="00143C54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A3" w:rsidRPr="007071A5" w:rsidTr="003307A3">
        <w:trPr>
          <w:trHeight w:val="432"/>
        </w:trPr>
        <w:tc>
          <w:tcPr>
            <w:tcW w:w="3828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КОС в системе ливневого водоотведения Б-1.6</w:t>
            </w:r>
          </w:p>
        </w:tc>
        <w:tc>
          <w:tcPr>
            <w:tcW w:w="3685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Вагонзавод</w:t>
            </w:r>
            <w:proofErr w:type="spellEnd"/>
          </w:p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(р. Волга)</w:t>
            </w:r>
          </w:p>
        </w:tc>
        <w:tc>
          <w:tcPr>
            <w:tcW w:w="2268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2026 - 2030</w:t>
            </w:r>
          </w:p>
        </w:tc>
      </w:tr>
      <w:tr w:rsidR="003307A3" w:rsidRPr="007071A5" w:rsidTr="003307A3">
        <w:trPr>
          <w:trHeight w:val="432"/>
        </w:trPr>
        <w:tc>
          <w:tcPr>
            <w:tcW w:w="3828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A3" w:rsidRPr="007071A5" w:rsidTr="003307A3">
        <w:trPr>
          <w:trHeight w:val="432"/>
        </w:trPr>
        <w:tc>
          <w:tcPr>
            <w:tcW w:w="3828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КОС в системе ливневого водоотведения Б-4.18</w:t>
            </w:r>
          </w:p>
        </w:tc>
        <w:tc>
          <w:tcPr>
            <w:tcW w:w="3685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в створе ул. Терещенко</w:t>
            </w:r>
          </w:p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(р. Лазурь)</w:t>
            </w:r>
          </w:p>
        </w:tc>
        <w:tc>
          <w:tcPr>
            <w:tcW w:w="2268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2026 - 2030</w:t>
            </w:r>
          </w:p>
        </w:tc>
      </w:tr>
      <w:tr w:rsidR="003307A3" w:rsidRPr="007071A5" w:rsidTr="003307A3">
        <w:trPr>
          <w:trHeight w:val="432"/>
        </w:trPr>
        <w:tc>
          <w:tcPr>
            <w:tcW w:w="3828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A3" w:rsidRPr="007071A5" w:rsidTr="003307A3">
        <w:trPr>
          <w:trHeight w:val="432"/>
        </w:trPr>
        <w:tc>
          <w:tcPr>
            <w:tcW w:w="3828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КОС в системе ливневого водоотведения Б-1.25</w:t>
            </w:r>
          </w:p>
        </w:tc>
        <w:tc>
          <w:tcPr>
            <w:tcW w:w="3685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 xml:space="preserve">в створе </w:t>
            </w:r>
            <w:proofErr w:type="spellStart"/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Щёткин</w:t>
            </w:r>
            <w:proofErr w:type="spellEnd"/>
            <w:r w:rsidRPr="007071A5">
              <w:rPr>
                <w:rFonts w:ascii="Times New Roman" w:hAnsi="Times New Roman" w:cs="Times New Roman"/>
                <w:sz w:val="24"/>
                <w:szCs w:val="24"/>
              </w:rPr>
              <w:t xml:space="preserve">-Барановского пер. </w:t>
            </w:r>
          </w:p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 xml:space="preserve">(р. </w:t>
            </w:r>
            <w:proofErr w:type="spellStart"/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Тверца</w:t>
            </w:r>
            <w:proofErr w:type="spellEnd"/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2026 - 2030</w:t>
            </w:r>
          </w:p>
        </w:tc>
      </w:tr>
      <w:tr w:rsidR="003307A3" w:rsidRPr="007071A5" w:rsidTr="003307A3">
        <w:trPr>
          <w:trHeight w:val="432"/>
        </w:trPr>
        <w:tc>
          <w:tcPr>
            <w:tcW w:w="3828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A3" w:rsidRPr="007071A5" w:rsidTr="003307A3">
        <w:trPr>
          <w:trHeight w:val="432"/>
        </w:trPr>
        <w:tc>
          <w:tcPr>
            <w:tcW w:w="3828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КОС в системе ливневого водоотведения Б-1.26</w:t>
            </w:r>
          </w:p>
        </w:tc>
        <w:tc>
          <w:tcPr>
            <w:tcW w:w="3685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 xml:space="preserve">в створе Огородного пер. (р. </w:t>
            </w:r>
            <w:proofErr w:type="spellStart"/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Тверца</w:t>
            </w:r>
            <w:proofErr w:type="spellEnd"/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2026 - 2030</w:t>
            </w:r>
          </w:p>
        </w:tc>
      </w:tr>
      <w:tr w:rsidR="003307A3" w:rsidRPr="007071A5" w:rsidTr="003307A3">
        <w:trPr>
          <w:trHeight w:val="432"/>
        </w:trPr>
        <w:tc>
          <w:tcPr>
            <w:tcW w:w="3828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A3" w:rsidRPr="007071A5" w:rsidTr="003307A3">
        <w:trPr>
          <w:trHeight w:val="345"/>
        </w:trPr>
        <w:tc>
          <w:tcPr>
            <w:tcW w:w="3828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07A3" w:rsidRPr="007071A5" w:rsidRDefault="003307A3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КОС в системе Б-1.22</w:t>
            </w:r>
          </w:p>
        </w:tc>
        <w:tc>
          <w:tcPr>
            <w:tcW w:w="3685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в районе дома № 13 на ул. Горького</w:t>
            </w:r>
          </w:p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 xml:space="preserve">(р. </w:t>
            </w:r>
            <w:proofErr w:type="spellStart"/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Тверца</w:t>
            </w:r>
            <w:proofErr w:type="spellEnd"/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2026-2032</w:t>
            </w:r>
          </w:p>
        </w:tc>
      </w:tr>
      <w:tr w:rsidR="003307A3" w:rsidRPr="007071A5" w:rsidTr="003307A3">
        <w:trPr>
          <w:trHeight w:val="344"/>
        </w:trPr>
        <w:tc>
          <w:tcPr>
            <w:tcW w:w="3828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A3" w:rsidRPr="007071A5" w:rsidTr="003307A3">
        <w:trPr>
          <w:trHeight w:val="276"/>
        </w:trPr>
        <w:tc>
          <w:tcPr>
            <w:tcW w:w="3828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КОС в системе</w:t>
            </w:r>
          </w:p>
          <w:p w:rsidR="003307A3" w:rsidRPr="007071A5" w:rsidRDefault="003307A3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Б-2.29</w:t>
            </w:r>
          </w:p>
        </w:tc>
        <w:tc>
          <w:tcPr>
            <w:tcW w:w="3685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по бул. Профсоюзов</w:t>
            </w:r>
          </w:p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 xml:space="preserve">(р. </w:t>
            </w:r>
            <w:proofErr w:type="spellStart"/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Тьмака</w:t>
            </w:r>
            <w:proofErr w:type="spellEnd"/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2026-2032</w:t>
            </w:r>
          </w:p>
        </w:tc>
      </w:tr>
      <w:tr w:rsidR="003307A3" w:rsidRPr="007071A5" w:rsidTr="003307A3">
        <w:trPr>
          <w:trHeight w:val="276"/>
        </w:trPr>
        <w:tc>
          <w:tcPr>
            <w:tcW w:w="3828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A3" w:rsidRPr="007071A5" w:rsidTr="003307A3">
        <w:trPr>
          <w:trHeight w:val="345"/>
        </w:trPr>
        <w:tc>
          <w:tcPr>
            <w:tcW w:w="3828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КОС в системе </w:t>
            </w:r>
          </w:p>
          <w:p w:rsidR="003307A3" w:rsidRPr="007071A5" w:rsidRDefault="003307A3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Б-4.27</w:t>
            </w:r>
          </w:p>
        </w:tc>
        <w:tc>
          <w:tcPr>
            <w:tcW w:w="3685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 xml:space="preserve">ул. Орджоникидзе, д.53, корп.6 </w:t>
            </w:r>
          </w:p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руч</w:t>
            </w:r>
            <w:proofErr w:type="spellEnd"/>
            <w:r w:rsidRPr="007071A5">
              <w:rPr>
                <w:rFonts w:ascii="Times New Roman" w:hAnsi="Times New Roman" w:cs="Times New Roman"/>
                <w:sz w:val="24"/>
                <w:szCs w:val="24"/>
              </w:rPr>
              <w:t>. Хлебный)</w:t>
            </w:r>
          </w:p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2026-2032</w:t>
            </w:r>
          </w:p>
        </w:tc>
      </w:tr>
      <w:tr w:rsidR="003307A3" w:rsidRPr="007071A5" w:rsidTr="003307A3">
        <w:trPr>
          <w:trHeight w:val="344"/>
        </w:trPr>
        <w:tc>
          <w:tcPr>
            <w:tcW w:w="3828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07A3" w:rsidRPr="007071A5" w:rsidRDefault="003307A3" w:rsidP="009D0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3E1" w:rsidRPr="00B843E1" w:rsidRDefault="00B843E1" w:rsidP="00B84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B843E1" w:rsidRPr="00B8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769"/>
    <w:multiLevelType w:val="hybridMultilevel"/>
    <w:tmpl w:val="678AA7D6"/>
    <w:lvl w:ilvl="0" w:tplc="B0B46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9FC"/>
    <w:multiLevelType w:val="multilevel"/>
    <w:tmpl w:val="8968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B4780"/>
    <w:multiLevelType w:val="multilevel"/>
    <w:tmpl w:val="3A6E1D74"/>
    <w:lvl w:ilvl="0">
      <w:start w:val="1"/>
      <w:numFmt w:val="decimal"/>
      <w:pStyle w:val="1"/>
      <w:suff w:val="space"/>
      <w:lvlText w:val="Раздел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Подраздел %1.%2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Подраздел %1.%2.%3."/>
      <w:lvlJc w:val="left"/>
      <w:pPr>
        <w:ind w:left="70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4"/>
      <w:suff w:val="space"/>
      <w:lvlText w:val="Пункт %1.%2.%3.%4."/>
      <w:lvlJc w:val="left"/>
      <w:pPr>
        <w:ind w:left="1418" w:firstLine="0"/>
      </w:pPr>
      <w:rPr>
        <w:b/>
        <w:bCs w:val="0"/>
        <w:i w:val="0"/>
        <w:iCs w:val="0"/>
        <w:caps w:val="0"/>
        <w:smallCaps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4310" w:hanging="1474"/>
      </w:pPr>
    </w:lvl>
    <w:lvl w:ilvl="5">
      <w:start w:val="1"/>
      <w:numFmt w:val="lowerRoman"/>
      <w:lvlText w:val="%6."/>
      <w:lvlJc w:val="right"/>
      <w:pPr>
        <w:ind w:left="5019" w:hanging="1474"/>
      </w:pPr>
    </w:lvl>
    <w:lvl w:ilvl="6">
      <w:start w:val="1"/>
      <w:numFmt w:val="decimal"/>
      <w:lvlText w:val="%7."/>
      <w:lvlJc w:val="left"/>
      <w:pPr>
        <w:ind w:left="5728" w:hanging="1474"/>
      </w:pPr>
    </w:lvl>
    <w:lvl w:ilvl="7">
      <w:start w:val="1"/>
      <w:numFmt w:val="lowerLetter"/>
      <w:lvlText w:val="%8."/>
      <w:lvlJc w:val="left"/>
      <w:pPr>
        <w:ind w:left="6437" w:hanging="1474"/>
      </w:pPr>
    </w:lvl>
    <w:lvl w:ilvl="8">
      <w:start w:val="1"/>
      <w:numFmt w:val="lowerRoman"/>
      <w:lvlText w:val="%9."/>
      <w:lvlJc w:val="right"/>
      <w:pPr>
        <w:ind w:left="7146" w:hanging="1474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78"/>
    <w:rsid w:val="000E197D"/>
    <w:rsid w:val="00143C54"/>
    <w:rsid w:val="00237BF9"/>
    <w:rsid w:val="003307A3"/>
    <w:rsid w:val="00383368"/>
    <w:rsid w:val="007071A5"/>
    <w:rsid w:val="00803B09"/>
    <w:rsid w:val="008A10C7"/>
    <w:rsid w:val="00940D4A"/>
    <w:rsid w:val="00B843E1"/>
    <w:rsid w:val="00BB106A"/>
    <w:rsid w:val="00C96958"/>
    <w:rsid w:val="00D97278"/>
    <w:rsid w:val="00DA1A55"/>
    <w:rsid w:val="00EC4270"/>
    <w:rsid w:val="00F715ED"/>
    <w:rsid w:val="00F8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B23A2-FAD0-47B5-BA3C-92D4763C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1 уровень"/>
    <w:basedOn w:val="a0"/>
    <w:next w:val="a1"/>
    <w:link w:val="10"/>
    <w:uiPriority w:val="9"/>
    <w:qFormat/>
    <w:rsid w:val="00803B09"/>
    <w:pPr>
      <w:keepNext/>
      <w:keepLines/>
      <w:pageBreakBefore/>
      <w:numPr>
        <w:numId w:val="3"/>
      </w:numPr>
      <w:spacing w:before="120" w:after="120" w:line="240" w:lineRule="auto"/>
      <w:contextualSpacing w:val="0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2 уровень"/>
    <w:basedOn w:val="a0"/>
    <w:next w:val="a2"/>
    <w:link w:val="20"/>
    <w:uiPriority w:val="9"/>
    <w:semiHidden/>
    <w:unhideWhenUsed/>
    <w:qFormat/>
    <w:rsid w:val="00803B09"/>
    <w:pPr>
      <w:keepNext/>
      <w:keepLines/>
      <w:numPr>
        <w:ilvl w:val="1"/>
        <w:numId w:val="3"/>
      </w:numPr>
      <w:spacing w:before="120" w:after="120" w:line="240" w:lineRule="auto"/>
      <w:ind w:firstLine="709"/>
      <w:contextualSpacing w:val="0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3 уровень"/>
    <w:basedOn w:val="a0"/>
    <w:next w:val="a"/>
    <w:link w:val="30"/>
    <w:uiPriority w:val="9"/>
    <w:semiHidden/>
    <w:unhideWhenUsed/>
    <w:qFormat/>
    <w:rsid w:val="00803B09"/>
    <w:pPr>
      <w:keepNext/>
      <w:keepLines/>
      <w:numPr>
        <w:ilvl w:val="2"/>
        <w:numId w:val="3"/>
      </w:numPr>
      <w:spacing w:before="120" w:after="120" w:line="240" w:lineRule="auto"/>
      <w:ind w:left="0" w:firstLine="709"/>
      <w:contextualSpacing w:val="0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Strong"/>
    <w:basedOn w:val="a3"/>
    <w:uiPriority w:val="22"/>
    <w:qFormat/>
    <w:rsid w:val="00D97278"/>
    <w:rPr>
      <w:b/>
      <w:bCs/>
    </w:rPr>
  </w:style>
  <w:style w:type="character" w:styleId="a7">
    <w:name w:val="Hyperlink"/>
    <w:basedOn w:val="a3"/>
    <w:uiPriority w:val="99"/>
    <w:semiHidden/>
    <w:unhideWhenUsed/>
    <w:rsid w:val="00D97278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D9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Paragraph"/>
    <w:basedOn w:val="a"/>
    <w:uiPriority w:val="34"/>
    <w:qFormat/>
    <w:rsid w:val="00F821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C4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EC427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1 уровень Знак"/>
    <w:basedOn w:val="a3"/>
    <w:link w:val="1"/>
    <w:uiPriority w:val="9"/>
    <w:rsid w:val="00803B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2 уровень Знак"/>
    <w:basedOn w:val="a3"/>
    <w:link w:val="2"/>
    <w:uiPriority w:val="9"/>
    <w:semiHidden/>
    <w:rsid w:val="00803B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3 уровень Знак"/>
    <w:basedOn w:val="a3"/>
    <w:link w:val="3"/>
    <w:uiPriority w:val="9"/>
    <w:semiHidden/>
    <w:rsid w:val="00803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2">
    <w:name w:val="Plain Text"/>
    <w:basedOn w:val="a"/>
    <w:link w:val="aa"/>
    <w:uiPriority w:val="99"/>
    <w:unhideWhenUsed/>
    <w:rsid w:val="00803B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3"/>
    <w:link w:val="a2"/>
    <w:uiPriority w:val="99"/>
    <w:rsid w:val="00803B09"/>
    <w:rPr>
      <w:rFonts w:ascii="Consolas" w:hAnsi="Consolas"/>
      <w:sz w:val="21"/>
      <w:szCs w:val="21"/>
    </w:rPr>
  </w:style>
  <w:style w:type="paragraph" w:customStyle="1" w:styleId="44">
    <w:name w:val="4 уровень  (Заголовок 4)"/>
    <w:basedOn w:val="a"/>
    <w:rsid w:val="00803B09"/>
    <w:pPr>
      <w:numPr>
        <w:ilvl w:val="3"/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4"/>
    <w:uiPriority w:val="39"/>
    <w:rsid w:val="00803B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1">
    <w:name w:val="No Spacing"/>
    <w:uiPriority w:val="1"/>
    <w:qFormat/>
    <w:rsid w:val="00803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Михаил Сергеевич</dc:creator>
  <cp:keywords/>
  <dc:description/>
  <cp:lastModifiedBy>Пользователь Windows</cp:lastModifiedBy>
  <cp:revision>2</cp:revision>
  <cp:lastPrinted>2025-05-16T11:05:00Z</cp:lastPrinted>
  <dcterms:created xsi:type="dcterms:W3CDTF">2025-06-10T09:00:00Z</dcterms:created>
  <dcterms:modified xsi:type="dcterms:W3CDTF">2025-06-10T09:00:00Z</dcterms:modified>
</cp:coreProperties>
</file>